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电力行业创新成果推介活动参展回执</w:t>
      </w:r>
    </w:p>
    <w:tbl>
      <w:tblPr>
        <w:tblStyle w:val="2"/>
        <w:tblpPr w:leftFromText="180" w:rightFromText="180" w:vertAnchor="text" w:horzAnchor="page" w:tblpXSpec="center" w:tblpY="946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2950"/>
        <w:gridCol w:w="1625"/>
        <w:gridCol w:w="3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lang w:val="zh-CN"/>
              </w:rPr>
              <w:t>企业名称</w:t>
            </w:r>
          </w:p>
        </w:tc>
        <w:tc>
          <w:tcPr>
            <w:tcW w:w="8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uto"/>
              <w:jc w:val="righ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_GB2312" w:hAnsi="仿宋" w:eastAsia="仿宋_GB2312" w:cs="宋体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sz w:val="24"/>
                <w:lang w:val="zh-CN"/>
              </w:rPr>
              <w:t>详细地址</w:t>
            </w:r>
          </w:p>
        </w:tc>
        <w:tc>
          <w:tcPr>
            <w:tcW w:w="8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lang w:val="zh-CN"/>
              </w:rPr>
              <w:t>联 系 人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lang w:val="zh-CN"/>
              </w:rPr>
              <w:t>手</w:t>
            </w:r>
            <w:r>
              <w:rPr>
                <w:rFonts w:hint="eastAsia" w:ascii="仿宋_GB2312" w:hAnsi="仿宋" w:eastAsia="仿宋_GB2312" w:cs="宋体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z w:val="24"/>
                <w:lang w:val="zh-CN"/>
              </w:rPr>
              <w:t>机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_GB2312" w:hAnsi="仿宋" w:eastAsia="仿宋_GB2312" w:cs="宋体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sz w:val="24"/>
                <w:lang w:val="zh-CN"/>
              </w:rPr>
              <w:t>邮    箱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传    真</w:t>
            </w:r>
          </w:p>
        </w:tc>
        <w:tc>
          <w:tcPr>
            <w:tcW w:w="3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_GB2312" w:hAnsi="仿宋" w:eastAsia="仿宋_GB2312" w:cs="宋体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sz w:val="24"/>
                <w:lang w:val="zh-CN"/>
              </w:rPr>
              <w:t>成果名称</w:t>
            </w:r>
          </w:p>
        </w:tc>
        <w:tc>
          <w:tcPr>
            <w:tcW w:w="8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atLeast"/>
          <w:jc w:val="center"/>
        </w:trPr>
        <w:tc>
          <w:tcPr>
            <w:tcW w:w="94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</w:rPr>
              <w:t>企业成果参展：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3000元/项目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  <w:lang w:val="en-US" w:eastAsia="zh-CN"/>
              </w:rPr>
              <w:t xml:space="preserve">        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ind w:firstLine="480" w:firstLineChars="200"/>
              <w:jc w:val="left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参展项目以展板形式展示，每个项目需提供中英文的文字简介及图片，文字要求言简意赅，以提纲式突出重点，配合图片2～3张，图片精度300dpi以上。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  <w:jc w:val="center"/>
        </w:trPr>
        <w:tc>
          <w:tcPr>
            <w:tcW w:w="94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</w:rPr>
              <w:t>企业成果推广：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□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000元/单位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仿宋_GB2312" w:hAnsi="仿宋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内容：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以展板形式会议期间进行展示；此外，通过</w:t>
            </w:r>
            <w:r>
              <w:rPr>
                <w:rFonts w:hint="eastAsia" w:ascii="仿宋_GB2312" w:hAnsi="仿宋" w:eastAsia="仿宋_GB2312"/>
                <w:sz w:val="24"/>
              </w:rPr>
              <w:t>协会微信公众平台推广1次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sz w:val="24"/>
              </w:rPr>
              <w:t>宣传企业发展成就及技术创新所带来社会效益和经济效益等。介绍企业近三年来电力职工成果发展情况，以及企业科技成果转化和新技术推广应用取得的成绩等内容。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9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仿宋_GB2312" w:hAnsi="仿宋" w:eastAsia="仿宋_GB2312" w:cs="宋体"/>
                <w:bCs/>
                <w:color w:val="00000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宋体"/>
                <w:b/>
                <w:sz w:val="24"/>
              </w:rPr>
              <w:t>合计费用：</w:t>
            </w:r>
            <w:r>
              <w:rPr>
                <w:rFonts w:hint="eastAsia" w:ascii="仿宋_GB2312" w:hAnsi="仿宋" w:eastAsia="仿宋_GB2312" w:cs="宋体"/>
                <w:sz w:val="24"/>
                <w:lang w:val="zh-CN"/>
              </w:rPr>
              <w:t>人民币</w:t>
            </w:r>
            <w:r>
              <w:rPr>
                <w:rFonts w:hint="eastAsia" w:ascii="仿宋_GB2312" w:hAnsi="仿宋" w:eastAsia="仿宋_GB2312" w:cs="宋体"/>
                <w:sz w:val="24"/>
              </w:rPr>
              <w:t>（大写）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sz w:val="24"/>
              </w:rPr>
              <w:t>万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sz w:val="24"/>
              </w:rPr>
              <w:t>仟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sz w:val="24"/>
              </w:rPr>
              <w:t>佰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sz w:val="24"/>
              </w:rPr>
              <w:t>拾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sz w:val="24"/>
              </w:rPr>
              <w:t>元（小写</w:t>
            </w:r>
            <w:r>
              <w:rPr>
                <w:rFonts w:hint="eastAsia" w:ascii="仿宋_GB2312" w:hAnsi="仿宋" w:eastAsia="仿宋_GB2312" w:cs="宋体"/>
                <w:sz w:val="24"/>
                <w:lang w:val="zh-CN"/>
              </w:rPr>
              <w:t>￥</w:t>
            </w:r>
            <w:r>
              <w:rPr>
                <w:rFonts w:hint="eastAsia" w:ascii="仿宋_GB2312" w:hAnsi="仿宋" w:eastAsia="仿宋_GB2312" w:cs="宋体"/>
                <w:sz w:val="24"/>
                <w:u w:val="single"/>
                <w:lang w:val="zh-CN"/>
              </w:rPr>
              <w:t xml:space="preserve">          </w:t>
            </w:r>
            <w:r>
              <w:rPr>
                <w:rFonts w:hint="eastAsia" w:ascii="仿宋_GB2312" w:hAnsi="仿宋" w:eastAsia="仿宋_GB2312" w:cs="宋体"/>
                <w:sz w:val="24"/>
                <w:lang w:val="zh-CN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exact"/>
          <w:jc w:val="center"/>
        </w:trPr>
        <w:tc>
          <w:tcPr>
            <w:tcW w:w="9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备注：1、参展单位保证所刊登图文资料真实、合法，回执表传真至协会，</w:t>
            </w:r>
            <w:r>
              <w:rPr>
                <w:rFonts w:hint="eastAsia" w:ascii="仿宋_GB2312" w:hAnsi="仿宋" w:eastAsia="仿宋_GB2312"/>
                <w:bCs/>
                <w:color w:val="000000"/>
                <w:sz w:val="24"/>
                <w:lang w:eastAsia="zh-CN"/>
              </w:rPr>
              <w:t>三</w:t>
            </w: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日内将款汇入指定账号；2、收款后三日内，协会向参展单位开具正式发票。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" w:hRule="exac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汇款信息</w:t>
            </w:r>
          </w:p>
        </w:tc>
        <w:tc>
          <w:tcPr>
            <w:tcW w:w="8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户  名：山东电协电力咨询有限公司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开户行：中国银行济南市东支行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账  号：244239780448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5" w:hRule="exac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开票信 息</w:t>
            </w:r>
          </w:p>
        </w:tc>
        <w:tc>
          <w:tcPr>
            <w:tcW w:w="8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开票类别:□增值税专用发票      □增值税普通发票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开票内容:□宣传费 □咨询费 □技术服务费 □技术咨询费 □其它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 xml:space="preserve">开票企业名称: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 xml:space="preserve">税务登记号码: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 xml:space="preserve">开户银行及账号: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 xml:space="preserve">地址及电话:                                               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 w:ascii="黑体" w:hAnsi="黑体" w:eastAsia="黑体"/>
          <w:spacing w:val="-4"/>
          <w:sz w:val="32"/>
          <w:szCs w:val="32"/>
        </w:rPr>
      </w:pP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hakuyoxingshu7000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17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2019-11-23T02:14:58Z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